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2F5AA4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Pr="002F5AA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</w:t>
      </w:r>
      <w:r w:rsidR="00283F2D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2017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ED7E21" w:rsidRPr="00723D6E" w:rsidRDefault="003F2E2E" w:rsidP="00ED7E21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 xml:space="preserve">, </w:t>
      </w:r>
      <w:r w:rsidR="00707347">
        <w:t>Sheila Davies, Caroline Morgan</w:t>
      </w:r>
      <w:proofErr w:type="gramStart"/>
      <w:r w:rsidR="00707347">
        <w:t xml:space="preserve">, </w:t>
      </w:r>
      <w:r w:rsidR="00A2190D" w:rsidRPr="00A2190D">
        <w:t xml:space="preserve"> </w:t>
      </w:r>
      <w:r w:rsidR="00843D93">
        <w:t>Janice</w:t>
      </w:r>
      <w:proofErr w:type="gramEnd"/>
      <w:r w:rsidR="00843D93">
        <w:t xml:space="preserve"> Williams,</w:t>
      </w:r>
      <w:r w:rsidR="00D26E40">
        <w:t xml:space="preserve"> </w:t>
      </w:r>
      <w:r w:rsidR="002F5AA4">
        <w:t>Gareth Davies,</w:t>
      </w:r>
      <w:r w:rsidR="002F5AA4" w:rsidRPr="002F5AA4">
        <w:t xml:space="preserve"> </w:t>
      </w:r>
      <w:r w:rsidR="002F5AA4">
        <w:t xml:space="preserve">Dave Howells, </w:t>
      </w:r>
      <w:r w:rsidR="00EC796A">
        <w:t xml:space="preserve">Mr </w:t>
      </w:r>
      <w:proofErr w:type="spellStart"/>
      <w:r w:rsidR="00EC796A">
        <w:t>Meredydd</w:t>
      </w:r>
      <w:proofErr w:type="spellEnd"/>
      <w:r w:rsidR="00EC796A">
        <w:t xml:space="preserve"> Jones </w:t>
      </w:r>
      <w:r w:rsidR="002F5AA4">
        <w:t xml:space="preserve">PCSO Jason Hawkins, PC Jeff </w:t>
      </w:r>
      <w:r w:rsidR="00ED7E21" w:rsidRPr="00723D6E">
        <w:t>Mrs J Davies (clerk)</w:t>
      </w:r>
    </w:p>
    <w:p w:rsidR="00331D17" w:rsidRPr="00723D6E" w:rsidRDefault="00331D17" w:rsidP="00AC4A88">
      <w:pPr>
        <w:pStyle w:val="ListParagraph"/>
      </w:pPr>
      <w:r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A2190D" w:rsidRDefault="00843D93" w:rsidP="00F801A7">
      <w:pPr>
        <w:pStyle w:val="ListParagraph"/>
      </w:pPr>
      <w:r>
        <w:t xml:space="preserve">Wynne Pugh, </w:t>
      </w:r>
      <w:r w:rsidR="002F5AA4">
        <w:t>Cllr Edwin Roderick,</w:t>
      </w:r>
    </w:p>
    <w:p w:rsidR="00F426DF" w:rsidRPr="00723D6E" w:rsidRDefault="00F426DF" w:rsidP="00F801A7">
      <w:pPr>
        <w:pStyle w:val="ListParagraph"/>
      </w:pPr>
      <w:r w:rsidRPr="00723D6E">
        <w:t xml:space="preserve"> 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2F5AA4">
        <w:t>21</w:t>
      </w:r>
      <w:r w:rsidR="002F5AA4" w:rsidRPr="002F5AA4">
        <w:rPr>
          <w:vertAlign w:val="superscript"/>
        </w:rPr>
        <w:t>st</w:t>
      </w:r>
      <w:r w:rsidR="002F5AA4">
        <w:t xml:space="preserve"> September</w:t>
      </w:r>
      <w:r w:rsidR="00A2190D">
        <w:t xml:space="preserve"> </w:t>
      </w:r>
      <w:r w:rsidR="002B0FF0">
        <w:t>2017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2F5AA4">
        <w:t>Caroline Morgan</w:t>
      </w:r>
      <w:r w:rsidR="00D45B34" w:rsidRPr="00723D6E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 </w:t>
      </w:r>
      <w:r w:rsidR="002F5AA4">
        <w:t>Sheila Davies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2F5AA4" w:rsidRDefault="002F5AA4" w:rsidP="002F5AA4">
      <w:pPr>
        <w:pStyle w:val="ListParagraph"/>
      </w:pPr>
    </w:p>
    <w:p w:rsidR="002F5AA4" w:rsidRDefault="002F5AA4" w:rsidP="002F5AA4">
      <w:pPr>
        <w:pStyle w:val="ListParagraph"/>
        <w:numPr>
          <w:ilvl w:val="0"/>
          <w:numId w:val="44"/>
        </w:numPr>
      </w:pPr>
      <w:r>
        <w:t>Cllr Caroline Morgan noted she had emailed with regards to a quote awaiting response.</w:t>
      </w:r>
    </w:p>
    <w:p w:rsidR="0026785A" w:rsidRDefault="0026785A" w:rsidP="0026785A">
      <w:pPr>
        <w:pStyle w:val="NoSpacing"/>
        <w:numPr>
          <w:ilvl w:val="0"/>
          <w:numId w:val="44"/>
        </w:numPr>
      </w:pPr>
      <w:r>
        <w:t>13</w:t>
      </w:r>
      <w:proofErr w:type="gramStart"/>
      <w:r>
        <w:t>.e</w:t>
      </w:r>
      <w:proofErr w:type="gramEnd"/>
      <w:r>
        <w:t xml:space="preserve"> Clos y </w:t>
      </w:r>
      <w:proofErr w:type="spellStart"/>
      <w:r>
        <w:t>Esgob</w:t>
      </w:r>
      <w:proofErr w:type="spellEnd"/>
      <w:r>
        <w:t xml:space="preserve">  - Thank you for bringing this to my attention. I have been consulting with Tenants with a view to turning the bin store into a flower bed.</w:t>
      </w:r>
    </w:p>
    <w:p w:rsidR="0026785A" w:rsidRDefault="0026785A" w:rsidP="0026785A">
      <w:pPr>
        <w:pStyle w:val="NoSpacing"/>
      </w:pPr>
      <w:r>
        <w:t> </w:t>
      </w:r>
    </w:p>
    <w:p w:rsidR="0026785A" w:rsidRDefault="0026785A" w:rsidP="0026785A">
      <w:pPr>
        <w:pStyle w:val="NoSpacing"/>
      </w:pPr>
      <w:r>
        <w:t>I am trying to secure funding to get this work done but as I am sure you can appreciate with other pressures on resources this can be difficult.</w:t>
      </w:r>
    </w:p>
    <w:p w:rsidR="0026785A" w:rsidRDefault="0026785A" w:rsidP="0026785A">
      <w:pPr>
        <w:pStyle w:val="NoSpacing"/>
      </w:pPr>
      <w:r>
        <w:t> </w:t>
      </w:r>
    </w:p>
    <w:p w:rsidR="0026785A" w:rsidRDefault="0026785A" w:rsidP="0026785A">
      <w:pPr>
        <w:pStyle w:val="NoSpacing"/>
      </w:pPr>
      <w:r>
        <w:t xml:space="preserve">Tenants at Clos </w:t>
      </w:r>
      <w:proofErr w:type="spellStart"/>
      <w:r>
        <w:t>Escob</w:t>
      </w:r>
      <w:proofErr w:type="spellEnd"/>
      <w:r>
        <w:t xml:space="preserve"> have also brought my attention to a parking problem that is developing on the access road to the estate to both Clos </w:t>
      </w:r>
      <w:proofErr w:type="spellStart"/>
      <w:r>
        <w:t>Escob</w:t>
      </w:r>
      <w:proofErr w:type="spellEnd"/>
      <w:r>
        <w:t xml:space="preserve"> and the adjacent Council </w:t>
      </w:r>
      <w:proofErr w:type="gramStart"/>
      <w:r>
        <w:t>estate .</w:t>
      </w:r>
      <w:proofErr w:type="gramEnd"/>
      <w:r>
        <w:t xml:space="preserve"> </w:t>
      </w:r>
    </w:p>
    <w:p w:rsidR="0026785A" w:rsidRDefault="0026785A" w:rsidP="0026785A">
      <w:pPr>
        <w:pStyle w:val="NoSpacing"/>
      </w:pPr>
      <w:r>
        <w:t> </w:t>
      </w:r>
    </w:p>
    <w:p w:rsidR="0026785A" w:rsidRDefault="0026785A" w:rsidP="0026785A">
      <w:pPr>
        <w:pStyle w:val="NoSpacing"/>
      </w:pPr>
      <w:r>
        <w:t>Have you had any contact about this subject? I was also wondering whether to call a community meeting for local residents to discuss these issues and also the recent withdrawal of the bus service which my Tenants are very concerned about.</w:t>
      </w:r>
    </w:p>
    <w:p w:rsidR="002F5AA4" w:rsidRDefault="0026785A" w:rsidP="002F5AA4">
      <w:pPr>
        <w:pStyle w:val="ListParagraph"/>
      </w:pPr>
      <w:r>
        <w:t>Counc</w:t>
      </w:r>
      <w:r>
        <w:t>i</w:t>
      </w:r>
      <w:r>
        <w:t xml:space="preserve">llors aware of </w:t>
      </w:r>
      <w:r>
        <w:t>i</w:t>
      </w:r>
      <w:r>
        <w:t>ssues w</w:t>
      </w:r>
      <w:r>
        <w:t>i</w:t>
      </w:r>
      <w:r>
        <w:t>th par</w:t>
      </w:r>
      <w:r>
        <w:t>ki</w:t>
      </w:r>
      <w:r>
        <w:t>ng cha</w:t>
      </w:r>
      <w:r>
        <w:t>i</w:t>
      </w:r>
      <w:r>
        <w:t xml:space="preserve">r noted the estate </w:t>
      </w:r>
      <w:r>
        <w:t>i</w:t>
      </w:r>
      <w:r>
        <w:t>s a pr</w:t>
      </w:r>
      <w:r>
        <w:t>i</w:t>
      </w:r>
      <w:r>
        <w:t>vate road and poss</w:t>
      </w:r>
      <w:r>
        <w:t>i</w:t>
      </w:r>
      <w:r>
        <w:t>bly a s</w:t>
      </w:r>
      <w:r>
        <w:t>i</w:t>
      </w:r>
      <w:r>
        <w:t>gn put up to state pr</w:t>
      </w:r>
      <w:r>
        <w:t>i</w:t>
      </w:r>
      <w:r>
        <w:t>vate par</w:t>
      </w:r>
      <w:r>
        <w:t>ki</w:t>
      </w:r>
      <w:r>
        <w:t>ng and people w</w:t>
      </w:r>
      <w:r>
        <w:t>i</w:t>
      </w:r>
      <w:r>
        <w:t>ll be clamped or f</w:t>
      </w:r>
      <w:r>
        <w:t>i</w:t>
      </w:r>
      <w:r>
        <w:t>ned for par</w:t>
      </w:r>
      <w:r>
        <w:t>ki</w:t>
      </w:r>
      <w:r>
        <w:t>ng there.  Counc</w:t>
      </w:r>
      <w:r>
        <w:t>i</w:t>
      </w:r>
      <w:r>
        <w:t>l are try</w:t>
      </w:r>
      <w:r>
        <w:t>i</w:t>
      </w:r>
      <w:r>
        <w:t>ng to sort out the Buses.</w:t>
      </w:r>
    </w:p>
    <w:p w:rsidR="0026785A" w:rsidRDefault="0026785A" w:rsidP="0026785A">
      <w:pPr>
        <w:pStyle w:val="ListParagraph"/>
        <w:numPr>
          <w:ilvl w:val="0"/>
          <w:numId w:val="44"/>
        </w:numPr>
      </w:pPr>
      <w:r>
        <w:t xml:space="preserve">4a.Trees in the park Powys stating </w:t>
      </w:r>
      <w:proofErr w:type="gramStart"/>
      <w:r>
        <w:t>CC  responsible</w:t>
      </w:r>
      <w:proofErr w:type="gramEnd"/>
      <w:r>
        <w:t>.</w:t>
      </w:r>
      <w:r>
        <w:t xml:space="preserve"> Counc</w:t>
      </w:r>
      <w:r>
        <w:t>i</w:t>
      </w:r>
      <w:r>
        <w:t>llors bel</w:t>
      </w:r>
      <w:r>
        <w:t>i</w:t>
      </w:r>
      <w:r>
        <w:t xml:space="preserve">eve trees planted to commemorate Queens </w:t>
      </w:r>
      <w:proofErr w:type="spellStart"/>
      <w:r>
        <w:t>El</w:t>
      </w:r>
      <w:r>
        <w:t>i</w:t>
      </w:r>
      <w:r>
        <w:t>zabeths</w:t>
      </w:r>
      <w:proofErr w:type="spellEnd"/>
      <w:r>
        <w:t xml:space="preserve"> Coronat</w:t>
      </w:r>
      <w:r>
        <w:t>i</w:t>
      </w:r>
      <w:r>
        <w:t>on hence h</w:t>
      </w:r>
      <w:r>
        <w:t>i</w:t>
      </w:r>
      <w:r>
        <w:t>stor</w:t>
      </w:r>
      <w:r>
        <w:t>i</w:t>
      </w:r>
      <w:r>
        <w:t xml:space="preserve">c and unable to cut down.   </w:t>
      </w:r>
    </w:p>
    <w:p w:rsidR="0026785A" w:rsidRDefault="0026785A" w:rsidP="0026785A">
      <w:pPr>
        <w:pStyle w:val="ListParagraph"/>
        <w:numPr>
          <w:ilvl w:val="0"/>
          <w:numId w:val="44"/>
        </w:numPr>
      </w:pPr>
      <w:r>
        <w:t xml:space="preserve">13f. CTF to </w:t>
      </w:r>
      <w:proofErr w:type="spellStart"/>
      <w:r>
        <w:t>dicuss</w:t>
      </w:r>
      <w:proofErr w:type="spellEnd"/>
      <w:r>
        <w:t xml:space="preserve"> with Estate representatives and get back to us.</w:t>
      </w:r>
    </w:p>
    <w:p w:rsidR="0026785A" w:rsidRDefault="0026785A" w:rsidP="0026785A">
      <w:pPr>
        <w:pStyle w:val="ListParagraph"/>
        <w:numPr>
          <w:ilvl w:val="0"/>
          <w:numId w:val="44"/>
        </w:numPr>
      </w:pPr>
      <w:r>
        <w:t xml:space="preserve">7 &amp; 13d. Lynn Parry to reply on pavement pothole and hedges. </w:t>
      </w:r>
    </w:p>
    <w:p w:rsidR="00707347" w:rsidRDefault="00707347" w:rsidP="00707347">
      <w:pPr>
        <w:pStyle w:val="ListParagraph"/>
      </w:pPr>
    </w:p>
    <w:p w:rsidR="00707347" w:rsidRDefault="00707347" w:rsidP="00707347">
      <w:pPr>
        <w:pStyle w:val="ListParagraph"/>
      </w:pPr>
    </w:p>
    <w:p w:rsidR="00882285" w:rsidRPr="00FB53E2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BB58AD" w:rsidRPr="00FB53E2">
        <w:rPr>
          <w:u w:val="single"/>
        </w:rPr>
        <w:t>Jason Hawkins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707347" w:rsidRDefault="0026785A" w:rsidP="0026785A">
      <w:pPr>
        <w:pStyle w:val="ListParagraph"/>
        <w:ind w:left="1440"/>
      </w:pPr>
      <w:r>
        <w:t xml:space="preserve">The </w:t>
      </w:r>
      <w:r>
        <w:t>PCSO Jason Hawkins</w:t>
      </w:r>
      <w:r>
        <w:t xml:space="preserve"> noted only ongo</w:t>
      </w:r>
      <w:r>
        <w:t>i</w:t>
      </w:r>
      <w:r>
        <w:t>ng problem w</w:t>
      </w:r>
      <w:r>
        <w:t>i</w:t>
      </w:r>
      <w:r>
        <w:t>th par</w:t>
      </w:r>
      <w:r>
        <w:t>ki</w:t>
      </w:r>
      <w:r>
        <w:t xml:space="preserve">ng adjacent to Clos y </w:t>
      </w:r>
      <w:proofErr w:type="spellStart"/>
      <w:r>
        <w:t>Esgob</w:t>
      </w:r>
      <w:proofErr w:type="spellEnd"/>
      <w:r>
        <w:t>.</w:t>
      </w:r>
    </w:p>
    <w:p w:rsidR="0026785A" w:rsidRDefault="0026785A" w:rsidP="0026785A">
      <w:pPr>
        <w:pStyle w:val="ListParagraph"/>
        <w:ind w:left="1440"/>
      </w:pPr>
      <w:r>
        <w:t xml:space="preserve">Cllr </w:t>
      </w:r>
      <w:r>
        <w:t>Gareth Davies</w:t>
      </w:r>
      <w:r>
        <w:t xml:space="preserve"> noted a problem w</w:t>
      </w:r>
      <w:r>
        <w:t>i</w:t>
      </w:r>
      <w:r>
        <w:t>th 4 by 4’s up on the h</w:t>
      </w:r>
      <w:r>
        <w:t>i</w:t>
      </w:r>
      <w:r>
        <w:t>ll mostly on the wee</w:t>
      </w:r>
      <w:r>
        <w:t>k</w:t>
      </w:r>
      <w:r>
        <w:t>ends ma</w:t>
      </w:r>
      <w:r>
        <w:t>ki</w:t>
      </w:r>
      <w:r>
        <w:t>ng a b</w:t>
      </w:r>
      <w:r>
        <w:t>i</w:t>
      </w:r>
      <w:r>
        <w:t>g mess.</w:t>
      </w:r>
    </w:p>
    <w:p w:rsidR="00FB53E2" w:rsidRDefault="0026785A" w:rsidP="0026785A">
      <w:pPr>
        <w:pStyle w:val="ListParagraph"/>
        <w:ind w:left="1440"/>
      </w:pPr>
      <w:r>
        <w:lastRenderedPageBreak/>
        <w:t xml:space="preserve">Cllr </w:t>
      </w:r>
      <w:r>
        <w:t xml:space="preserve">Bernard </w:t>
      </w:r>
      <w:proofErr w:type="spellStart"/>
      <w:r>
        <w:t>Attkins</w:t>
      </w:r>
      <w:proofErr w:type="spellEnd"/>
      <w:r>
        <w:t xml:space="preserve"> noted the Cambr</w:t>
      </w:r>
      <w:r>
        <w:t>i</w:t>
      </w:r>
      <w:r>
        <w:t>an march underway on th</w:t>
      </w:r>
      <w:r>
        <w:t>i</w:t>
      </w:r>
      <w:r>
        <w:t>s s</w:t>
      </w:r>
      <w:r>
        <w:t>i</w:t>
      </w:r>
      <w:r>
        <w:t>de the h</w:t>
      </w:r>
      <w:r>
        <w:t>i</w:t>
      </w:r>
      <w:r>
        <w:t>ll just come across a group w</w:t>
      </w:r>
      <w:r>
        <w:t>i</w:t>
      </w:r>
      <w:r>
        <w:t>th no h</w:t>
      </w:r>
      <w:r>
        <w:t>i</w:t>
      </w:r>
      <w:r>
        <w:t>gh v</w:t>
      </w:r>
      <w:r>
        <w:t>i</w:t>
      </w:r>
      <w:r>
        <w:t>s jac</w:t>
      </w:r>
      <w:r>
        <w:t>k</w:t>
      </w:r>
      <w:r>
        <w:t>ets and blac</w:t>
      </w:r>
      <w:r>
        <w:t>k</w:t>
      </w:r>
      <w:r>
        <w:t xml:space="preserve">ed out faces could hardly been seen.  Cllr </w:t>
      </w:r>
      <w:r>
        <w:t>Caroline Morgan</w:t>
      </w:r>
      <w:r w:rsidR="00FB53E2">
        <w:t xml:space="preserve"> sa</w:t>
      </w:r>
      <w:r w:rsidR="00FB53E2">
        <w:t>i</w:t>
      </w:r>
      <w:r w:rsidR="00FB53E2">
        <w:t xml:space="preserve">d she would </w:t>
      </w:r>
      <w:r w:rsidR="00FB53E2">
        <w:t>i</w:t>
      </w:r>
      <w:r w:rsidR="00FB53E2">
        <w:t>nform the camp.</w:t>
      </w:r>
    </w:p>
    <w:p w:rsidR="00FB53E2" w:rsidRDefault="00FB53E2" w:rsidP="0026785A">
      <w:pPr>
        <w:pStyle w:val="ListParagraph"/>
        <w:ind w:left="1440"/>
      </w:pPr>
      <w:r>
        <w:t xml:space="preserve">Cllr </w:t>
      </w:r>
      <w:r>
        <w:t>Gareth Davies</w:t>
      </w:r>
      <w:r>
        <w:t xml:space="preserve"> noted the h</w:t>
      </w:r>
      <w:r>
        <w:t>i</w:t>
      </w:r>
      <w:r>
        <w:t>ll gate was be</w:t>
      </w:r>
      <w:r>
        <w:t>i</w:t>
      </w:r>
      <w:r>
        <w:t>ng left open.</w:t>
      </w:r>
    </w:p>
    <w:p w:rsidR="00FB53E2" w:rsidRDefault="00FB53E2" w:rsidP="0026785A">
      <w:pPr>
        <w:pStyle w:val="ListParagraph"/>
        <w:ind w:left="1440"/>
      </w:pPr>
      <w:r>
        <w:t>PCSO Jason Hawkins</w:t>
      </w:r>
      <w:r>
        <w:t xml:space="preserve"> as</w:t>
      </w:r>
      <w:r>
        <w:t>k</w:t>
      </w:r>
      <w:r>
        <w:t xml:space="preserve">ed to </w:t>
      </w:r>
      <w:r>
        <w:t>k</w:t>
      </w:r>
      <w:r>
        <w:t xml:space="preserve">eep an eye out as some sheep had been shot on </w:t>
      </w:r>
      <w:proofErr w:type="spellStart"/>
      <w:r>
        <w:t>Penderyn</w:t>
      </w:r>
      <w:proofErr w:type="spellEnd"/>
      <w:r>
        <w:t xml:space="preserve"> h</w:t>
      </w:r>
      <w:r>
        <w:t>i</w:t>
      </w:r>
      <w:r>
        <w:t>ll and let h</w:t>
      </w:r>
      <w:r>
        <w:t>i</w:t>
      </w:r>
      <w:r>
        <w:t xml:space="preserve">m </w:t>
      </w:r>
      <w:r>
        <w:t>k</w:t>
      </w:r>
      <w:r>
        <w:t xml:space="preserve">now </w:t>
      </w:r>
      <w:r>
        <w:t>i</w:t>
      </w:r>
      <w:r>
        <w:t>f see any.</w:t>
      </w:r>
    </w:p>
    <w:p w:rsidR="0026785A" w:rsidRPr="00843D93" w:rsidRDefault="00FB53E2" w:rsidP="0026785A">
      <w:pPr>
        <w:pStyle w:val="ListParagraph"/>
        <w:ind w:left="1440"/>
      </w:pPr>
      <w:r>
        <w:t>PCSO Jason Hawkins</w:t>
      </w:r>
      <w:r>
        <w:t xml:space="preserve"> </w:t>
      </w:r>
      <w:r>
        <w:t>i</w:t>
      </w:r>
      <w:r>
        <w:t xml:space="preserve">nformed </w:t>
      </w:r>
      <w:proofErr w:type="spellStart"/>
      <w:r>
        <w:t>cllrs</w:t>
      </w:r>
      <w:proofErr w:type="spellEnd"/>
      <w:r>
        <w:t xml:space="preserve"> a new PCSO Emma would be wor</w:t>
      </w:r>
      <w:r>
        <w:t>ki</w:t>
      </w:r>
      <w:r>
        <w:t>ng alongs</w:t>
      </w:r>
      <w:r>
        <w:t>i</w:t>
      </w:r>
      <w:r>
        <w:t xml:space="preserve">de </w:t>
      </w:r>
      <w:proofErr w:type="gramStart"/>
      <w:r>
        <w:t>h</w:t>
      </w:r>
      <w:r>
        <w:t>i</w:t>
      </w:r>
      <w:r>
        <w:t>mself</w:t>
      </w:r>
      <w:proofErr w:type="gramEnd"/>
      <w:r>
        <w:t>.</w:t>
      </w:r>
      <w:r w:rsidR="0026785A">
        <w:t xml:space="preserve"> </w:t>
      </w:r>
    </w:p>
    <w:p w:rsidR="002B0FF0" w:rsidRDefault="00882285" w:rsidP="00FB53E2">
      <w:pPr>
        <w:pStyle w:val="ListParagraph"/>
        <w:numPr>
          <w:ilvl w:val="0"/>
          <w:numId w:val="1"/>
        </w:numPr>
      </w:pPr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r w:rsidRPr="00882285">
        <w:t xml:space="preserve"> </w:t>
      </w:r>
      <w:r>
        <w:t>–</w:t>
      </w:r>
    </w:p>
    <w:p w:rsidR="00FB53E2" w:rsidRDefault="00FB53E2" w:rsidP="00FB53E2">
      <w:pPr>
        <w:pStyle w:val="ListParagraph"/>
        <w:ind w:left="786"/>
      </w:pPr>
      <w:r>
        <w:t xml:space="preserve">a. Crown house Trecastle proposed 2 storey </w:t>
      </w:r>
      <w:proofErr w:type="gramStart"/>
      <w:r>
        <w:t>extension</w:t>
      </w:r>
      <w:proofErr w:type="gramEnd"/>
      <w:r>
        <w:t xml:space="preserve"> – no object</w:t>
      </w:r>
      <w:r>
        <w:t>i</w:t>
      </w:r>
      <w:r>
        <w:t>ons</w:t>
      </w:r>
    </w:p>
    <w:p w:rsidR="00FB53E2" w:rsidRDefault="00FB53E2" w:rsidP="00FB53E2">
      <w:pPr>
        <w:pStyle w:val="ListParagraph"/>
        <w:ind w:left="786"/>
      </w:pPr>
      <w:proofErr w:type="gramStart"/>
      <w:r>
        <w:t>b</w:t>
      </w:r>
      <w:proofErr w:type="gramEnd"/>
      <w:r>
        <w:t xml:space="preserve">. </w:t>
      </w:r>
      <w:proofErr w:type="spellStart"/>
      <w:r>
        <w:t>usk</w:t>
      </w:r>
      <w:proofErr w:type="spellEnd"/>
      <w:r>
        <w:t xml:space="preserve"> reservoir spillway bridge replacement of existing deck and associated work</w:t>
      </w:r>
      <w:r>
        <w:t xml:space="preserve"> – no </w:t>
      </w:r>
      <w:proofErr w:type="spellStart"/>
      <w:r>
        <w:t>obeject</w:t>
      </w:r>
      <w:proofErr w:type="spellEnd"/>
      <w:r w:rsidRPr="00FB53E2">
        <w:t xml:space="preserve"> </w:t>
      </w:r>
      <w:r>
        <w:t>i</w:t>
      </w:r>
      <w:r>
        <w:t>ons.</w:t>
      </w:r>
    </w:p>
    <w:p w:rsidR="00FB53E2" w:rsidRDefault="00FB53E2" w:rsidP="00FB53E2">
      <w:pPr>
        <w:pStyle w:val="ListParagraph"/>
        <w:ind w:left="786"/>
      </w:pPr>
      <w:r>
        <w:t xml:space="preserve">c. </w:t>
      </w:r>
      <w:proofErr w:type="spellStart"/>
      <w:r>
        <w:t>Pantglas</w:t>
      </w:r>
      <w:proofErr w:type="spellEnd"/>
      <w:r>
        <w:t xml:space="preserve"> bungalow – res</w:t>
      </w:r>
      <w:r>
        <w:t>i</w:t>
      </w:r>
      <w:r>
        <w:t>dent</w:t>
      </w:r>
      <w:r>
        <w:t>i</w:t>
      </w:r>
      <w:r>
        <w:t>al extens</w:t>
      </w:r>
      <w:r>
        <w:t>i</w:t>
      </w:r>
      <w:r>
        <w:t xml:space="preserve">on </w:t>
      </w:r>
      <w:proofErr w:type="gramStart"/>
      <w:r>
        <w:t>-  no</w:t>
      </w:r>
      <w:proofErr w:type="gramEnd"/>
      <w:r>
        <w:t xml:space="preserve"> object</w:t>
      </w:r>
      <w:r>
        <w:t>i</w:t>
      </w:r>
      <w:r>
        <w:t>ons.</w:t>
      </w:r>
    </w:p>
    <w:p w:rsidR="00707347" w:rsidRDefault="00707347" w:rsidP="00707347">
      <w:pPr>
        <w:pStyle w:val="ListParagraph"/>
        <w:ind w:left="1440"/>
      </w:pPr>
    </w:p>
    <w:p w:rsidR="00580C52" w:rsidRDefault="00882285" w:rsidP="00FB53E2">
      <w:pPr>
        <w:pStyle w:val="ListParagraph"/>
        <w:numPr>
          <w:ilvl w:val="0"/>
          <w:numId w:val="1"/>
        </w:numPr>
      </w:pPr>
      <w:r w:rsidRPr="00D92E8E">
        <w:rPr>
          <w:u w:val="single"/>
        </w:rPr>
        <w:t>H</w:t>
      </w:r>
      <w:r w:rsidRPr="00D92E8E">
        <w:rPr>
          <w:rFonts w:cs="Arial"/>
        </w:rPr>
        <w:t>i</w:t>
      </w:r>
      <w:r w:rsidRPr="00D92E8E">
        <w:rPr>
          <w:u w:val="single"/>
        </w:rPr>
        <w:t xml:space="preserve">ghways: </w:t>
      </w:r>
      <w:r w:rsidR="002B0FF0">
        <w:t xml:space="preserve"> </w:t>
      </w:r>
      <w:r w:rsidR="00707347">
        <w:t xml:space="preserve">Cllr Caroline Morgan noted that the pothole situation still ongoing </w:t>
      </w:r>
      <w:r w:rsidR="00FB53E2">
        <w:t>but arrows had been pa</w:t>
      </w:r>
      <w:r w:rsidR="00FB53E2">
        <w:t>i</w:t>
      </w:r>
      <w:r w:rsidR="00FB53E2">
        <w:t>nted today so hopefully someth</w:t>
      </w:r>
      <w:r w:rsidR="00FB53E2">
        <w:t>i</w:t>
      </w:r>
      <w:r w:rsidR="00FB53E2">
        <w:t>ng w</w:t>
      </w:r>
      <w:r w:rsidR="00FB53E2">
        <w:t>i</w:t>
      </w:r>
      <w:r w:rsidR="00FB53E2">
        <w:t xml:space="preserve">ll be done </w:t>
      </w:r>
      <w:r w:rsidR="00FB53E2">
        <w:t>i</w:t>
      </w:r>
      <w:r w:rsidR="00FB53E2">
        <w:t>n the near future.</w:t>
      </w:r>
    </w:p>
    <w:p w:rsidR="00707347" w:rsidRPr="00723D6E" w:rsidRDefault="00707347" w:rsidP="00707347">
      <w:pPr>
        <w:pStyle w:val="ListParagraph"/>
      </w:pPr>
    </w:p>
    <w:p w:rsidR="00F42D1C" w:rsidRDefault="00FB53E2" w:rsidP="00FB53E2">
      <w:pPr>
        <w:pStyle w:val="ListParagraph"/>
        <w:numPr>
          <w:ilvl w:val="0"/>
          <w:numId w:val="1"/>
        </w:numPr>
      </w:pPr>
      <w:r w:rsidRPr="00FB53E2">
        <w:rPr>
          <w:u w:val="single"/>
        </w:rPr>
        <w:t>Par</w:t>
      </w:r>
      <w:r w:rsidRPr="00FB53E2">
        <w:rPr>
          <w:u w:val="single"/>
        </w:rPr>
        <w:t>k</w:t>
      </w:r>
      <w:r w:rsidRPr="00FB53E2">
        <w:rPr>
          <w:u w:val="single"/>
        </w:rPr>
        <w:t xml:space="preserve"> update</w:t>
      </w:r>
      <w:r w:rsidR="00F42D1C">
        <w:t>:</w:t>
      </w:r>
      <w:r>
        <w:t xml:space="preserve"> with regards to the sw</w:t>
      </w:r>
      <w:r>
        <w:t>i</w:t>
      </w:r>
      <w:r>
        <w:t xml:space="preserve">ngs.  Cllr </w:t>
      </w:r>
      <w:r>
        <w:t>Dave Howells</w:t>
      </w:r>
      <w:r>
        <w:t xml:space="preserve"> noted the sw</w:t>
      </w:r>
      <w:r>
        <w:t>i</w:t>
      </w:r>
      <w:r>
        <w:t>ngs were made from sol</w:t>
      </w:r>
      <w:r>
        <w:t>i</w:t>
      </w:r>
      <w:r>
        <w:t>d bars.  All agreed the Cler</w:t>
      </w:r>
      <w:r>
        <w:t>k</w:t>
      </w:r>
      <w:r>
        <w:t xml:space="preserve"> to wr</w:t>
      </w:r>
      <w:r>
        <w:t>i</w:t>
      </w:r>
      <w:r>
        <w:t>te and as</w:t>
      </w:r>
      <w:r>
        <w:t>k</w:t>
      </w:r>
      <w:r>
        <w:t xml:space="preserve"> why they th</w:t>
      </w:r>
      <w:r>
        <w:t>i</w:t>
      </w:r>
      <w:r>
        <w:t>n</w:t>
      </w:r>
      <w:r>
        <w:t>k</w:t>
      </w:r>
      <w:r>
        <w:t xml:space="preserve"> a sol</w:t>
      </w:r>
      <w:r>
        <w:t>i</w:t>
      </w:r>
      <w:r>
        <w:t>d bar w</w:t>
      </w:r>
      <w:r>
        <w:t>i</w:t>
      </w:r>
      <w:r>
        <w:t xml:space="preserve">ll collapse and what other </w:t>
      </w:r>
      <w:r>
        <w:t>i</w:t>
      </w:r>
      <w:r>
        <w:t>nc</w:t>
      </w:r>
      <w:r>
        <w:t>i</w:t>
      </w:r>
      <w:r>
        <w:t>dents have occurred w</w:t>
      </w:r>
      <w:r>
        <w:t>i</w:t>
      </w:r>
      <w:r>
        <w:t>th s</w:t>
      </w:r>
      <w:r>
        <w:t>i</w:t>
      </w:r>
      <w:r>
        <w:t>m</w:t>
      </w:r>
      <w:r>
        <w:t>i</w:t>
      </w:r>
      <w:r>
        <w:t>lar equ</w:t>
      </w:r>
      <w:r>
        <w:t>i</w:t>
      </w:r>
      <w:r>
        <w:t xml:space="preserve">pment.  Note Stephen Butcher has seen them and told us to </w:t>
      </w:r>
      <w:r>
        <w:t>k</w:t>
      </w:r>
      <w:r>
        <w:t>eep our own aud</w:t>
      </w:r>
      <w:r>
        <w:t>i</w:t>
      </w:r>
      <w:r>
        <w:t>t.</w:t>
      </w:r>
    </w:p>
    <w:p w:rsidR="00FB53E2" w:rsidRDefault="00FB53E2" w:rsidP="00FB53E2">
      <w:pPr>
        <w:pStyle w:val="ListParagraph"/>
      </w:pPr>
    </w:p>
    <w:p w:rsidR="00FB53E2" w:rsidRPr="00F42D1C" w:rsidRDefault="00FB53E2" w:rsidP="00FB53E2">
      <w:pPr>
        <w:pStyle w:val="ListParagraph"/>
        <w:ind w:left="786"/>
      </w:pPr>
    </w:p>
    <w:p w:rsidR="00817F29" w:rsidRDefault="004B3E2F" w:rsidP="008B13D4">
      <w:pPr>
        <w:pStyle w:val="ListParagraph"/>
        <w:numPr>
          <w:ilvl w:val="0"/>
          <w:numId w:val="1"/>
        </w:numPr>
      </w:pPr>
      <w:r w:rsidRPr="006B0122">
        <w:rPr>
          <w:u w:val="single"/>
        </w:rPr>
        <w:t>Buses</w:t>
      </w:r>
      <w:r>
        <w:t xml:space="preserve"> – </w:t>
      </w:r>
      <w:r w:rsidR="00F42D1C">
        <w:t xml:space="preserve">Cllr </w:t>
      </w:r>
      <w:r w:rsidR="006B0122">
        <w:t>Dave Howells</w:t>
      </w:r>
      <w:r w:rsidR="006B0122">
        <w:t xml:space="preserve"> noted he had received a quote from Powys on a cost at £25 a day to start during half term hav</w:t>
      </w:r>
      <w:r w:rsidR="006B0122">
        <w:t>i</w:t>
      </w:r>
      <w:r w:rsidR="006B0122">
        <w:t>ng agreed on the Commun</w:t>
      </w:r>
      <w:r w:rsidR="006B0122">
        <w:t>i</w:t>
      </w:r>
      <w:r w:rsidR="006B0122">
        <w:t>ty Counc</w:t>
      </w:r>
      <w:r w:rsidR="006B0122">
        <w:t>i</w:t>
      </w:r>
      <w:r w:rsidR="006B0122">
        <w:t>ls behalf to part fund the project w</w:t>
      </w:r>
      <w:r w:rsidR="006B0122">
        <w:t>i</w:t>
      </w:r>
      <w:r w:rsidR="006B0122">
        <w:t>th Powys.  Tax</w:t>
      </w:r>
      <w:r w:rsidR="006B0122">
        <w:t>i</w:t>
      </w:r>
      <w:r w:rsidR="006B0122">
        <w:t xml:space="preserve"> to p</w:t>
      </w:r>
      <w:r w:rsidR="006B0122">
        <w:t>i</w:t>
      </w:r>
      <w:r w:rsidR="006B0122">
        <w:t>c</w:t>
      </w:r>
      <w:r w:rsidR="006B0122">
        <w:t>k</w:t>
      </w:r>
      <w:r w:rsidR="006B0122">
        <w:t xml:space="preserve"> up on a Tuesday and Fr</w:t>
      </w:r>
      <w:r w:rsidR="006B0122">
        <w:t>i</w:t>
      </w:r>
      <w:r w:rsidR="006B0122">
        <w:t>day</w:t>
      </w:r>
      <w:r w:rsidR="006B0122" w:rsidRPr="006B0122">
        <w:t xml:space="preserve"> </w:t>
      </w:r>
      <w:r w:rsidR="006B0122">
        <w:t>Cllr</w:t>
      </w:r>
      <w:r w:rsidR="006B0122" w:rsidRPr="006B0122">
        <w:t xml:space="preserve"> </w:t>
      </w:r>
      <w:r w:rsidR="00F42D1C">
        <w:t xml:space="preserve">Bernard </w:t>
      </w:r>
      <w:proofErr w:type="spellStart"/>
      <w:r w:rsidR="00F42D1C">
        <w:t>Attkins</w:t>
      </w:r>
      <w:proofErr w:type="spellEnd"/>
      <w:r w:rsidR="006B0122">
        <w:t xml:space="preserve"> as</w:t>
      </w:r>
      <w:r w:rsidR="006B0122">
        <w:t>k</w:t>
      </w:r>
      <w:r w:rsidR="006B0122">
        <w:t>ed would there be spec</w:t>
      </w:r>
      <w:r w:rsidR="006B0122">
        <w:t>i</w:t>
      </w:r>
      <w:r w:rsidR="006B0122">
        <w:t>f</w:t>
      </w:r>
      <w:r w:rsidR="006B0122">
        <w:t>i</w:t>
      </w:r>
      <w:r w:rsidR="006B0122">
        <w:t>c t</w:t>
      </w:r>
      <w:r w:rsidR="006B0122">
        <w:t>i</w:t>
      </w:r>
      <w:r w:rsidR="006B0122">
        <w:t>me and locat</w:t>
      </w:r>
      <w:r w:rsidR="006B0122">
        <w:t>i</w:t>
      </w:r>
      <w:r w:rsidR="006B0122">
        <w:t xml:space="preserve">on for </w:t>
      </w:r>
      <w:proofErr w:type="spellStart"/>
      <w:r w:rsidR="006B0122">
        <w:t>p</w:t>
      </w:r>
      <w:r w:rsidR="006B0122">
        <w:t>i</w:t>
      </w:r>
      <w:r w:rsidR="006B0122">
        <w:t>c</w:t>
      </w:r>
      <w:r w:rsidR="006B0122">
        <w:t>k</w:t>
      </w:r>
      <w:r w:rsidR="006B0122">
        <w:t xml:space="preserve"> ups</w:t>
      </w:r>
      <w:proofErr w:type="spellEnd"/>
      <w:r w:rsidR="006B0122">
        <w:t xml:space="preserve"> and drop offs.</w:t>
      </w:r>
      <w:r w:rsidR="006B0122" w:rsidRPr="006B0122">
        <w:t xml:space="preserve"> </w:t>
      </w:r>
      <w:r w:rsidR="006B0122">
        <w:t>The Cha</w:t>
      </w:r>
      <w:r w:rsidR="006B0122">
        <w:t>i</w:t>
      </w:r>
      <w:r w:rsidR="006B0122">
        <w:t>r also noted that a contract would need to be agreed and s</w:t>
      </w:r>
      <w:r w:rsidR="006B0122">
        <w:t>i</w:t>
      </w:r>
      <w:r w:rsidR="006B0122">
        <w:t xml:space="preserve">gned and an </w:t>
      </w:r>
      <w:r w:rsidR="006B0122">
        <w:t>i</w:t>
      </w:r>
      <w:r w:rsidR="006B0122">
        <w:t>nvo</w:t>
      </w:r>
      <w:r w:rsidR="006B0122">
        <w:t>i</w:t>
      </w:r>
      <w:r w:rsidR="006B0122">
        <w:t>ce of our contr</w:t>
      </w:r>
      <w:r w:rsidR="006B0122">
        <w:t>i</w:t>
      </w:r>
      <w:r w:rsidR="006B0122">
        <w:t>but</w:t>
      </w:r>
      <w:r w:rsidR="006B0122">
        <w:t>i</w:t>
      </w:r>
      <w:r w:rsidR="006B0122">
        <w:t>ons.</w:t>
      </w:r>
    </w:p>
    <w:p w:rsidR="006B0122" w:rsidRPr="004B3E2F" w:rsidRDefault="006B0122" w:rsidP="006B0122">
      <w:pPr>
        <w:pStyle w:val="ListParagraph"/>
        <w:ind w:left="786"/>
      </w:pPr>
    </w:p>
    <w:p w:rsidR="007E7FBC" w:rsidRDefault="0085407B" w:rsidP="00FB53E2">
      <w:pPr>
        <w:pStyle w:val="ListParagraph"/>
        <w:numPr>
          <w:ilvl w:val="0"/>
          <w:numId w:val="1"/>
        </w:numPr>
      </w:pPr>
      <w:r w:rsidRPr="00283F2D">
        <w:rPr>
          <w:u w:val="single"/>
        </w:rPr>
        <w:t xml:space="preserve">Hall Transfer - </w:t>
      </w:r>
      <w:r w:rsidRPr="00723D6E">
        <w:t xml:space="preserve">  </w:t>
      </w:r>
      <w:r w:rsidR="00EC796A">
        <w:t xml:space="preserve">Cllr </w:t>
      </w:r>
      <w:r w:rsidR="00EC796A">
        <w:t>Dave Howells</w:t>
      </w:r>
      <w:r w:rsidR="00EC796A">
        <w:t xml:space="preserve"> had called the off</w:t>
      </w:r>
      <w:r w:rsidR="00EC796A">
        <w:t>i</w:t>
      </w:r>
      <w:r w:rsidR="00EC796A">
        <w:t>ce and still awa</w:t>
      </w:r>
      <w:r w:rsidR="00EC796A">
        <w:t>i</w:t>
      </w:r>
      <w:r w:rsidR="00EC796A">
        <w:t>t</w:t>
      </w:r>
      <w:r w:rsidR="00EC796A">
        <w:t>i</w:t>
      </w:r>
      <w:r w:rsidR="00EC796A">
        <w:t>ng a call bac</w:t>
      </w:r>
      <w:r w:rsidR="00EC796A">
        <w:t>k</w:t>
      </w:r>
      <w:r w:rsidR="00EC796A">
        <w:t>.  He w</w:t>
      </w:r>
      <w:r w:rsidR="00EC796A">
        <w:t>i</w:t>
      </w:r>
      <w:r w:rsidR="00EC796A">
        <w:t>ll try aga</w:t>
      </w:r>
      <w:r w:rsidR="00EC796A">
        <w:t>i</w:t>
      </w:r>
      <w:r w:rsidR="00EC796A">
        <w:t>n.</w:t>
      </w:r>
    </w:p>
    <w:p w:rsidR="004A7C40" w:rsidRPr="00AF1D57" w:rsidRDefault="004A7C40" w:rsidP="00AF1D57">
      <w:pPr>
        <w:rPr>
          <w:u w:val="single"/>
        </w:rPr>
      </w:pPr>
    </w:p>
    <w:p w:rsidR="00D92E8E" w:rsidRDefault="00D92E8E" w:rsidP="00FB53E2">
      <w:pPr>
        <w:pStyle w:val="ListParagraph"/>
        <w:numPr>
          <w:ilvl w:val="0"/>
          <w:numId w:val="1"/>
        </w:numPr>
      </w:pPr>
      <w:r w:rsidRPr="00D92E8E">
        <w:rPr>
          <w:u w:val="single"/>
        </w:rPr>
        <w:t xml:space="preserve">Correspondence </w:t>
      </w:r>
      <w:r>
        <w:t xml:space="preserve">–  </w:t>
      </w:r>
    </w:p>
    <w:p w:rsidR="00D92E8E" w:rsidRDefault="00EC796A" w:rsidP="00D92E8E">
      <w:pPr>
        <w:pStyle w:val="ListParagraph"/>
        <w:numPr>
          <w:ilvl w:val="0"/>
          <w:numId w:val="13"/>
        </w:numPr>
      </w:pPr>
      <w:r>
        <w:t>C</w:t>
      </w:r>
      <w:r>
        <w:t>i</w:t>
      </w:r>
      <w:r>
        <w:t>t</w:t>
      </w:r>
      <w:r>
        <w:t>i</w:t>
      </w:r>
      <w:r>
        <w:t>zens Adv</w:t>
      </w:r>
      <w:r>
        <w:t>i</w:t>
      </w:r>
      <w:r>
        <w:t xml:space="preserve">ce </w:t>
      </w:r>
      <w:r w:rsidR="00D92E8E">
        <w:t xml:space="preserve">Powys – </w:t>
      </w:r>
      <w:r>
        <w:t>see</w:t>
      </w:r>
      <w:r>
        <w:t>ki</w:t>
      </w:r>
      <w:r>
        <w:t>ng contr</w:t>
      </w:r>
      <w:r>
        <w:t>i</w:t>
      </w:r>
      <w:r>
        <w:t>but</w:t>
      </w:r>
      <w:r>
        <w:t>i</w:t>
      </w:r>
      <w:r>
        <w:t>ons.</w:t>
      </w:r>
      <w:r w:rsidR="00D92E8E">
        <w:t xml:space="preserve">  </w:t>
      </w:r>
    </w:p>
    <w:p w:rsidR="00D92E8E" w:rsidRDefault="00EC796A" w:rsidP="00D92E8E">
      <w:pPr>
        <w:pStyle w:val="ListParagraph"/>
        <w:numPr>
          <w:ilvl w:val="0"/>
          <w:numId w:val="13"/>
        </w:numPr>
      </w:pPr>
      <w:r>
        <w:t>Boundary Comm</w:t>
      </w:r>
      <w:r>
        <w:t>i</w:t>
      </w:r>
      <w:r>
        <w:t>ss</w:t>
      </w:r>
      <w:r>
        <w:t>i</w:t>
      </w:r>
      <w:r>
        <w:t>on for Wales –rev</w:t>
      </w:r>
      <w:r>
        <w:t>i</w:t>
      </w:r>
      <w:r>
        <w:t>sed proposals for changes to parl</w:t>
      </w:r>
      <w:r>
        <w:t>i</w:t>
      </w:r>
      <w:r>
        <w:t xml:space="preserve">amentary constituencies </w:t>
      </w:r>
      <w:r>
        <w:t>i</w:t>
      </w:r>
      <w:r>
        <w:t xml:space="preserve">n Wales.  Report available on </w:t>
      </w:r>
      <w:hyperlink r:id="rId9" w:history="1">
        <w:r w:rsidRPr="00705058">
          <w:rPr>
            <w:rStyle w:val="Hyperlink"/>
          </w:rPr>
          <w:t>www.bcw2018.org.uk</w:t>
        </w:r>
      </w:hyperlink>
      <w:r>
        <w:t xml:space="preserve">   proposals should be made w</w:t>
      </w:r>
      <w:r>
        <w:t>i</w:t>
      </w:r>
      <w:r>
        <w:t>th</w:t>
      </w:r>
      <w:r>
        <w:t>i</w:t>
      </w:r>
      <w:r>
        <w:t xml:space="preserve">n </w:t>
      </w:r>
      <w:r>
        <w:t>8</w:t>
      </w:r>
      <w:r>
        <w:t xml:space="preserve"> wee</w:t>
      </w:r>
      <w:r>
        <w:t>k</w:t>
      </w:r>
      <w:r>
        <w:t>s.</w:t>
      </w:r>
    </w:p>
    <w:p w:rsidR="00EC796A" w:rsidRDefault="00EC796A" w:rsidP="00EC796A">
      <w:pPr>
        <w:pStyle w:val="ListParagraph"/>
        <w:ind w:left="1440"/>
      </w:pPr>
    </w:p>
    <w:p w:rsidR="004A6571" w:rsidRPr="00723D6E" w:rsidRDefault="004A6571" w:rsidP="00EC796A">
      <w:pPr>
        <w:pStyle w:val="ListParagraph"/>
        <w:numPr>
          <w:ilvl w:val="0"/>
          <w:numId w:val="43"/>
        </w:numPr>
      </w:pPr>
      <w:r w:rsidRPr="00EC796A">
        <w:rPr>
          <w:u w:val="single"/>
        </w:rPr>
        <w:t>Any other Business:</w:t>
      </w:r>
    </w:p>
    <w:p w:rsidR="00D26E40" w:rsidRPr="001F2264" w:rsidRDefault="00EC796A" w:rsidP="00FB53E2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t>Chr</w:t>
      </w:r>
      <w:r>
        <w:t>i</w:t>
      </w:r>
      <w:r>
        <w:t xml:space="preserve">stmas Tree </w:t>
      </w:r>
      <w:r w:rsidR="00D92E8E">
        <w:t xml:space="preserve">Cllr Caroline Morgan </w:t>
      </w:r>
      <w:r>
        <w:t>w</w:t>
      </w:r>
      <w:r>
        <w:t>i</w:t>
      </w:r>
      <w:r>
        <w:t>ll sort.</w:t>
      </w:r>
    </w:p>
    <w:p w:rsidR="001F2264" w:rsidRPr="00211FE0" w:rsidRDefault="00EC796A" w:rsidP="00FB53E2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t xml:space="preserve">Mr </w:t>
      </w:r>
      <w:proofErr w:type="spellStart"/>
      <w:r>
        <w:t>Meredydd</w:t>
      </w:r>
      <w:proofErr w:type="spellEnd"/>
      <w:r>
        <w:t xml:space="preserve"> Jones as ment</w:t>
      </w:r>
      <w:r>
        <w:t>i</w:t>
      </w:r>
      <w:r>
        <w:t>oned prev</w:t>
      </w:r>
      <w:r>
        <w:t>i</w:t>
      </w:r>
      <w:r>
        <w:t>ously the footbr</w:t>
      </w:r>
      <w:r>
        <w:t>i</w:t>
      </w:r>
      <w:r>
        <w:t xml:space="preserve">dge at </w:t>
      </w:r>
      <w:proofErr w:type="spellStart"/>
      <w:r>
        <w:t>Aberpedwar</w:t>
      </w:r>
      <w:proofErr w:type="spellEnd"/>
      <w:r>
        <w:t xml:space="preserve"> </w:t>
      </w:r>
      <w:r>
        <w:t>i</w:t>
      </w:r>
      <w:r>
        <w:t xml:space="preserve">s </w:t>
      </w:r>
      <w:r>
        <w:t>i</w:t>
      </w:r>
      <w:r>
        <w:t>n need of repa</w:t>
      </w:r>
      <w:r>
        <w:t>i</w:t>
      </w:r>
      <w:r>
        <w:t>r.  The res</w:t>
      </w:r>
      <w:r>
        <w:t>i</w:t>
      </w:r>
      <w:r>
        <w:t xml:space="preserve">dents are concerned as </w:t>
      </w:r>
      <w:r>
        <w:t>i</w:t>
      </w:r>
      <w:r>
        <w:t>t has deter</w:t>
      </w:r>
      <w:r>
        <w:t>i</w:t>
      </w:r>
      <w:r>
        <w:t>orated a lot lately.  A br</w:t>
      </w:r>
      <w:r>
        <w:t>i</w:t>
      </w:r>
      <w:r>
        <w:t xml:space="preserve">dge of </w:t>
      </w:r>
      <w:r>
        <w:t>8</w:t>
      </w:r>
      <w:r>
        <w:t xml:space="preserve"> plan</w:t>
      </w:r>
      <w:r>
        <w:t>k</w:t>
      </w:r>
      <w:r>
        <w:t>s some 12 foot 9 by 2.  I f someone bro</w:t>
      </w:r>
      <w:r>
        <w:t>k</w:t>
      </w:r>
      <w:r>
        <w:t>e the</w:t>
      </w:r>
      <w:r>
        <w:t>i</w:t>
      </w:r>
      <w:r>
        <w:t>r leg there would be a cla</w:t>
      </w:r>
      <w:r>
        <w:t>i</w:t>
      </w:r>
      <w:r>
        <w:t>m.  The cha</w:t>
      </w:r>
      <w:r>
        <w:t>i</w:t>
      </w:r>
      <w:r>
        <w:t>r sa</w:t>
      </w:r>
      <w:r>
        <w:t>i</w:t>
      </w:r>
      <w:r>
        <w:t>d he bel</w:t>
      </w:r>
      <w:r>
        <w:t>i</w:t>
      </w:r>
      <w:r>
        <w:t>eved th</w:t>
      </w:r>
      <w:r>
        <w:t>i</w:t>
      </w:r>
      <w:r>
        <w:t>s had been loo</w:t>
      </w:r>
      <w:r>
        <w:t>k</w:t>
      </w:r>
      <w:r>
        <w:t xml:space="preserve">ed </w:t>
      </w:r>
      <w:r>
        <w:t>i</w:t>
      </w:r>
      <w:r>
        <w:t>nto prev</w:t>
      </w:r>
      <w:r>
        <w:t>i</w:t>
      </w:r>
      <w:r>
        <w:t xml:space="preserve">ously </w:t>
      </w:r>
      <w:proofErr w:type="gramStart"/>
      <w:r>
        <w:t>an</w:t>
      </w:r>
      <w:proofErr w:type="gramEnd"/>
      <w:r>
        <w:t xml:space="preserve"> no publ</w:t>
      </w:r>
      <w:r>
        <w:t>i</w:t>
      </w:r>
      <w:r>
        <w:t xml:space="preserve">c footpath </w:t>
      </w:r>
      <w:r>
        <w:t>i</w:t>
      </w:r>
      <w:r>
        <w:t>s there on the def</w:t>
      </w:r>
      <w:r>
        <w:t>i</w:t>
      </w:r>
      <w:r>
        <w:t>n</w:t>
      </w:r>
      <w:r>
        <w:t>i</w:t>
      </w:r>
      <w:r>
        <w:t>t</w:t>
      </w:r>
      <w:r>
        <w:t>i</w:t>
      </w:r>
      <w:r>
        <w:t>ve map.  Someone has prev</w:t>
      </w:r>
      <w:r>
        <w:t>i</w:t>
      </w:r>
      <w:r>
        <w:t xml:space="preserve">ously made </w:t>
      </w:r>
      <w:proofErr w:type="spellStart"/>
      <w:r>
        <w:t>ther</w:t>
      </w:r>
      <w:proofErr w:type="spellEnd"/>
      <w:r>
        <w:t xml:space="preserve"> own path and </w:t>
      </w:r>
      <w:r>
        <w:t>i</w:t>
      </w:r>
      <w:r>
        <w:t>t shouldn’t be there.  The BBNP and Welsh Waters ne</w:t>
      </w:r>
      <w:r>
        <w:t>i</w:t>
      </w:r>
      <w:r>
        <w:t>ther ta</w:t>
      </w:r>
      <w:r>
        <w:t>k</w:t>
      </w:r>
      <w:r>
        <w:t xml:space="preserve">e </w:t>
      </w:r>
      <w:r>
        <w:lastRenderedPageBreak/>
        <w:t>respons</w:t>
      </w:r>
      <w:r>
        <w:t>i</w:t>
      </w:r>
      <w:r>
        <w:t>b</w:t>
      </w:r>
      <w:r>
        <w:t>i</w:t>
      </w:r>
      <w:r>
        <w:t>l</w:t>
      </w:r>
      <w:r>
        <w:t>i</w:t>
      </w:r>
      <w:r>
        <w:t>ty for the br</w:t>
      </w:r>
      <w:r>
        <w:t>i</w:t>
      </w:r>
      <w:r>
        <w:t xml:space="preserve">dge.  Mr Jones noted that </w:t>
      </w:r>
      <w:proofErr w:type="gramStart"/>
      <w:r>
        <w:t>he br</w:t>
      </w:r>
      <w:r>
        <w:t>i</w:t>
      </w:r>
      <w:r>
        <w:t>dge</w:t>
      </w:r>
      <w:proofErr w:type="gramEnd"/>
      <w:r>
        <w:t xml:space="preserve"> has all the hallmar</w:t>
      </w:r>
      <w:r>
        <w:t>k</w:t>
      </w:r>
      <w:r>
        <w:t>s of a path w</w:t>
      </w:r>
      <w:r>
        <w:t>i</w:t>
      </w:r>
      <w:r>
        <w:t>th ra</w:t>
      </w:r>
      <w:r>
        <w:t>i</w:t>
      </w:r>
      <w:r>
        <w:t>l</w:t>
      </w:r>
      <w:r>
        <w:t>i</w:t>
      </w:r>
      <w:r>
        <w:t xml:space="preserve">ngs and </w:t>
      </w:r>
      <w:r>
        <w:t>i</w:t>
      </w:r>
      <w:r w:rsidR="00211FE0">
        <w:t>s a very good structure.  Mr Jones bel</w:t>
      </w:r>
      <w:r w:rsidR="00211FE0">
        <w:t>i</w:t>
      </w:r>
      <w:r w:rsidR="00211FE0">
        <w:t xml:space="preserve">eves </w:t>
      </w:r>
      <w:r w:rsidR="00211FE0">
        <w:t>i</w:t>
      </w:r>
      <w:r w:rsidR="00211FE0">
        <w:t>t was erected by Welsh Water. The Cha</w:t>
      </w:r>
      <w:r w:rsidR="00211FE0">
        <w:t>i</w:t>
      </w:r>
      <w:r w:rsidR="00211FE0">
        <w:t>r noted he would be meet</w:t>
      </w:r>
      <w:r w:rsidR="00211FE0">
        <w:t>i</w:t>
      </w:r>
      <w:r w:rsidR="00211FE0">
        <w:t>ng shortly w</w:t>
      </w:r>
      <w:r w:rsidR="00211FE0">
        <w:t>i</w:t>
      </w:r>
      <w:r w:rsidR="00211FE0">
        <w:t>th Welsh Water w</w:t>
      </w:r>
      <w:r w:rsidR="00211FE0">
        <w:t>i</w:t>
      </w:r>
      <w:r w:rsidR="00211FE0">
        <w:t>th regards to new p</w:t>
      </w:r>
      <w:r w:rsidR="00211FE0">
        <w:t>i</w:t>
      </w:r>
      <w:r w:rsidR="00211FE0">
        <w:t>pes and would br</w:t>
      </w:r>
      <w:r w:rsidR="00211FE0">
        <w:t>i</w:t>
      </w:r>
      <w:r w:rsidR="00211FE0">
        <w:t xml:space="preserve">ng </w:t>
      </w:r>
      <w:r w:rsidR="00211FE0">
        <w:t>i</w:t>
      </w:r>
      <w:r w:rsidR="00211FE0">
        <w:t>t to the</w:t>
      </w:r>
      <w:r w:rsidR="00211FE0">
        <w:t>i</w:t>
      </w:r>
      <w:r w:rsidR="00211FE0">
        <w:t>r attent</w:t>
      </w:r>
      <w:r w:rsidR="00211FE0">
        <w:t>i</w:t>
      </w:r>
      <w:r w:rsidR="00211FE0">
        <w:t>on.  Mr Jones noted the br</w:t>
      </w:r>
      <w:r w:rsidR="00211FE0">
        <w:t>i</w:t>
      </w:r>
      <w:r w:rsidR="00211FE0">
        <w:t>dge w</w:t>
      </w:r>
      <w:r w:rsidR="00211FE0">
        <w:t>i</w:t>
      </w:r>
      <w:r w:rsidR="00211FE0">
        <w:t>ll be repa</w:t>
      </w:r>
      <w:r w:rsidR="00211FE0">
        <w:t>i</w:t>
      </w:r>
      <w:r w:rsidR="00211FE0">
        <w:t>red and maybe Welsh Water would contr</w:t>
      </w:r>
      <w:r w:rsidR="00211FE0">
        <w:t>i</w:t>
      </w:r>
      <w:r w:rsidR="00211FE0">
        <w:t>bute to the costs.</w:t>
      </w:r>
      <w:r>
        <w:t xml:space="preserve"> </w:t>
      </w:r>
    </w:p>
    <w:p w:rsidR="00211FE0" w:rsidRPr="001F2264" w:rsidRDefault="00211FE0" w:rsidP="00211FE0">
      <w:pPr>
        <w:pStyle w:val="ListParagraph"/>
        <w:spacing w:before="100" w:beforeAutospacing="1" w:after="100" w:afterAutospacing="1" w:line="240" w:lineRule="auto"/>
        <w:ind w:left="1440"/>
        <w:rPr>
          <w:u w:val="single"/>
        </w:rPr>
      </w:pPr>
    </w:p>
    <w:p w:rsidR="00211FE0" w:rsidRPr="00211FE0" w:rsidRDefault="00211FE0" w:rsidP="00FB53E2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 w:rsidRPr="00211FE0">
        <w:t>Cllr</w:t>
      </w:r>
      <w:r>
        <w:t xml:space="preserve"> </w:t>
      </w:r>
      <w:r>
        <w:t>Janice Williams</w:t>
      </w:r>
      <w:r>
        <w:t xml:space="preserve"> sa</w:t>
      </w:r>
      <w:r>
        <w:t>i</w:t>
      </w:r>
      <w:r>
        <w:t>d people compla</w:t>
      </w:r>
      <w:r>
        <w:t>i</w:t>
      </w:r>
      <w:r>
        <w:t>n</w:t>
      </w:r>
      <w:r>
        <w:t>i</w:t>
      </w:r>
      <w:r>
        <w:t>ng about the r</w:t>
      </w:r>
      <w:r>
        <w:t>i</w:t>
      </w:r>
      <w:r>
        <w:t xml:space="preserve">ver and who </w:t>
      </w:r>
      <w:r>
        <w:t>i</w:t>
      </w:r>
      <w:r>
        <w:t>s responsible for clean</w:t>
      </w:r>
      <w:r>
        <w:t>i</w:t>
      </w:r>
      <w:r>
        <w:t xml:space="preserve">ng </w:t>
      </w:r>
      <w:r>
        <w:t>i</w:t>
      </w:r>
      <w:r>
        <w:t>t.  The Cha</w:t>
      </w:r>
      <w:r>
        <w:t>i</w:t>
      </w:r>
      <w:r>
        <w:t>r noted th</w:t>
      </w:r>
      <w:r>
        <w:t>i</w:t>
      </w:r>
      <w:r>
        <w:t>s was Powys.</w:t>
      </w:r>
      <w:r w:rsidRPr="00211FE0">
        <w:t xml:space="preserve"> </w:t>
      </w:r>
    </w:p>
    <w:p w:rsidR="00211FE0" w:rsidRPr="00211FE0" w:rsidRDefault="00211FE0" w:rsidP="00211FE0">
      <w:pPr>
        <w:pStyle w:val="ListParagraph"/>
        <w:spacing w:before="100" w:beforeAutospacing="1" w:after="100" w:afterAutospacing="1" w:line="240" w:lineRule="auto"/>
        <w:ind w:left="1440"/>
        <w:rPr>
          <w:u w:val="single"/>
        </w:rPr>
      </w:pPr>
    </w:p>
    <w:p w:rsidR="001F2264" w:rsidRPr="002B3631" w:rsidRDefault="001F2264" w:rsidP="00FB53E2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t xml:space="preserve">Cllr Caroline Morgan asked if any news on Broadband </w:t>
      </w:r>
      <w:r w:rsidR="00211FE0">
        <w:t>and</w:t>
      </w:r>
      <w:r w:rsidR="002B3631">
        <w:t xml:space="preserve"> Dyfed IT.</w:t>
      </w:r>
      <w:r w:rsidR="00211FE0">
        <w:t xml:space="preserve">  Cllr </w:t>
      </w:r>
      <w:r w:rsidR="00211FE0">
        <w:t>Dave Howells</w:t>
      </w:r>
      <w:r w:rsidR="00211FE0">
        <w:t xml:space="preserve"> had met w</w:t>
      </w:r>
      <w:r w:rsidR="00211FE0">
        <w:t>i</w:t>
      </w:r>
      <w:r w:rsidR="00211FE0">
        <w:t xml:space="preserve">th them.  They had </w:t>
      </w:r>
      <w:r w:rsidR="00211FE0">
        <w:t>i</w:t>
      </w:r>
      <w:r w:rsidR="00211FE0">
        <w:t>nformed h</w:t>
      </w:r>
      <w:r w:rsidR="00211FE0">
        <w:t>i</w:t>
      </w:r>
      <w:r w:rsidR="00211FE0">
        <w:t>m the res</w:t>
      </w:r>
      <w:r w:rsidR="00211FE0">
        <w:t>i</w:t>
      </w:r>
      <w:r w:rsidR="00211FE0">
        <w:t>dents could s</w:t>
      </w:r>
      <w:r w:rsidR="00211FE0">
        <w:t>i</w:t>
      </w:r>
      <w:r w:rsidR="00211FE0">
        <w:t xml:space="preserve">gn up to superfast broadband.  As long as enough people a grant could be accessed to cover </w:t>
      </w:r>
      <w:r w:rsidR="00211FE0">
        <w:t>i</w:t>
      </w:r>
      <w:r w:rsidR="00211FE0">
        <w:t>nstallat</w:t>
      </w:r>
      <w:r w:rsidR="00211FE0">
        <w:t>i</w:t>
      </w:r>
      <w:r w:rsidR="00211FE0">
        <w:t>on costs.  The Cha</w:t>
      </w:r>
      <w:r w:rsidR="00211FE0">
        <w:t>i</w:t>
      </w:r>
      <w:r w:rsidR="00211FE0">
        <w:t xml:space="preserve">r suggest Cllr </w:t>
      </w:r>
      <w:r w:rsidR="00211FE0">
        <w:t>Dave Howells</w:t>
      </w:r>
      <w:r w:rsidR="00211FE0">
        <w:t xml:space="preserve"> arrange a meet</w:t>
      </w:r>
      <w:r w:rsidR="00211FE0">
        <w:t>i</w:t>
      </w:r>
      <w:r w:rsidR="00211FE0">
        <w:t>ng w</w:t>
      </w:r>
      <w:r w:rsidR="00211FE0">
        <w:t>i</w:t>
      </w:r>
      <w:r w:rsidR="00211FE0">
        <w:t>th the publ</w:t>
      </w:r>
      <w:r w:rsidR="00211FE0">
        <w:t>i</w:t>
      </w:r>
      <w:r w:rsidR="00211FE0">
        <w:t xml:space="preserve">c and Dyfed IT. </w:t>
      </w:r>
    </w:p>
    <w:p w:rsidR="00AF1D57" w:rsidRDefault="00AF1D57" w:rsidP="00AF1D57">
      <w:pPr>
        <w:pStyle w:val="ListParagraph"/>
        <w:spacing w:before="100" w:beforeAutospacing="1" w:after="100" w:afterAutospacing="1" w:line="240" w:lineRule="auto"/>
        <w:ind w:left="1146"/>
        <w:rPr>
          <w:u w:val="single"/>
        </w:rPr>
      </w:pPr>
    </w:p>
    <w:p w:rsidR="00BA6938" w:rsidRPr="00AF1D57" w:rsidRDefault="00965BD5" w:rsidP="00FB53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211FE0">
        <w:t>16</w:t>
      </w:r>
      <w:r w:rsidR="002F7C6D" w:rsidRPr="002F7C6D">
        <w:rPr>
          <w:vertAlign w:val="superscript"/>
        </w:rPr>
        <w:t>th</w:t>
      </w:r>
      <w:r w:rsidR="002F7C6D">
        <w:t xml:space="preserve"> </w:t>
      </w:r>
      <w:r w:rsidR="00211FE0">
        <w:t>Novemb</w:t>
      </w:r>
      <w:r w:rsidR="002F7C6D">
        <w:t>er</w:t>
      </w:r>
      <w:r w:rsidR="002B6795" w:rsidRPr="00723D6E">
        <w:t xml:space="preserve"> </w:t>
      </w:r>
      <w:r w:rsidR="0060462B" w:rsidRPr="00723D6E">
        <w:t>201</w:t>
      </w:r>
      <w:r w:rsidR="0082493C">
        <w:t>7</w:t>
      </w:r>
      <w:r w:rsidR="0060462B" w:rsidRPr="00723D6E">
        <w:t>.</w:t>
      </w:r>
      <w:r w:rsidR="0070061F" w:rsidRPr="00723D6E">
        <w:t xml:space="preserve">  The meeting closed at</w:t>
      </w:r>
      <w:r w:rsidR="00FE4834" w:rsidRPr="00723D6E">
        <w:t xml:space="preserve"> </w:t>
      </w:r>
      <w:r w:rsidR="002B3631">
        <w:t>8.3</w:t>
      </w:r>
      <w:r w:rsidR="00211FE0">
        <w:t>0</w:t>
      </w:r>
      <w:bookmarkStart w:id="0" w:name="_GoBack"/>
      <w:bookmarkEnd w:id="0"/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AF1D57" w:rsidSect="00D67327">
      <w:footerReference w:type="default" r:id="rId10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BE" w:rsidRDefault="00A518BE" w:rsidP="000C2B1E">
      <w:pPr>
        <w:spacing w:after="0" w:line="240" w:lineRule="auto"/>
      </w:pPr>
      <w:r>
        <w:separator/>
      </w:r>
    </w:p>
  </w:endnote>
  <w:endnote w:type="continuationSeparator" w:id="0">
    <w:p w:rsidR="00A518BE" w:rsidRDefault="00A518BE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1FE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1FE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BE" w:rsidRDefault="00A518BE" w:rsidP="000C2B1E">
      <w:pPr>
        <w:spacing w:after="0" w:line="240" w:lineRule="auto"/>
      </w:pPr>
      <w:r>
        <w:separator/>
      </w:r>
    </w:p>
  </w:footnote>
  <w:footnote w:type="continuationSeparator" w:id="0">
    <w:p w:rsidR="00A518BE" w:rsidRDefault="00A518BE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B02"/>
    <w:multiLevelType w:val="hybridMultilevel"/>
    <w:tmpl w:val="4C20F3BA"/>
    <w:lvl w:ilvl="0" w:tplc="D26C0E4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A6995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9050631"/>
    <w:multiLevelType w:val="hybridMultilevel"/>
    <w:tmpl w:val="45D0C99A"/>
    <w:lvl w:ilvl="0" w:tplc="9A7028F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9380D"/>
    <w:multiLevelType w:val="hybridMultilevel"/>
    <w:tmpl w:val="45B47BB4"/>
    <w:lvl w:ilvl="0" w:tplc="86F84F02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90E42"/>
    <w:multiLevelType w:val="hybridMultilevel"/>
    <w:tmpl w:val="B65A35F8"/>
    <w:lvl w:ilvl="0" w:tplc="E0407E48">
      <w:start w:val="1"/>
      <w:numFmt w:val="lowerLetter"/>
      <w:lvlText w:val="%1."/>
      <w:lvlJc w:val="left"/>
      <w:pPr>
        <w:ind w:left="1146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A91010"/>
    <w:multiLevelType w:val="hybridMultilevel"/>
    <w:tmpl w:val="D3BC58C6"/>
    <w:lvl w:ilvl="0" w:tplc="1EF4B7FC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68661A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16"/>
  </w:num>
  <w:num w:numId="4">
    <w:abstractNumId w:val="11"/>
  </w:num>
  <w:num w:numId="5">
    <w:abstractNumId w:val="34"/>
  </w:num>
  <w:num w:numId="6">
    <w:abstractNumId w:val="11"/>
  </w:num>
  <w:num w:numId="7">
    <w:abstractNumId w:val="3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8"/>
  </w:num>
  <w:num w:numId="17">
    <w:abstractNumId w:val="27"/>
  </w:num>
  <w:num w:numId="1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24"/>
  </w:num>
  <w:num w:numId="25">
    <w:abstractNumId w:val="25"/>
  </w:num>
  <w:num w:numId="26">
    <w:abstractNumId w:val="23"/>
  </w:num>
  <w:num w:numId="27">
    <w:abstractNumId w:val="3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8"/>
  </w:num>
  <w:num w:numId="31">
    <w:abstractNumId w:val="26"/>
  </w:num>
  <w:num w:numId="32">
    <w:abstractNumId w:val="10"/>
  </w:num>
  <w:num w:numId="33">
    <w:abstractNumId w:val="2"/>
  </w:num>
  <w:num w:numId="34">
    <w:abstractNumId w:val="12"/>
  </w:num>
  <w:num w:numId="35">
    <w:abstractNumId w:val="32"/>
  </w:num>
  <w:num w:numId="36">
    <w:abstractNumId w:val="3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9"/>
  </w:num>
  <w:num w:numId="41">
    <w:abstractNumId w:val="8"/>
  </w:num>
  <w:num w:numId="42">
    <w:abstractNumId w:val="14"/>
  </w:num>
  <w:num w:numId="43">
    <w:abstractNumId w:val="35"/>
  </w:num>
  <w:num w:numId="44">
    <w:abstractNumId w:val="29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94CA3"/>
    <w:rsid w:val="001A062A"/>
    <w:rsid w:val="001A33DF"/>
    <w:rsid w:val="001A39A0"/>
    <w:rsid w:val="001A435D"/>
    <w:rsid w:val="001B5562"/>
    <w:rsid w:val="001E1BB6"/>
    <w:rsid w:val="001F2264"/>
    <w:rsid w:val="001F6398"/>
    <w:rsid w:val="00205847"/>
    <w:rsid w:val="00211FBE"/>
    <w:rsid w:val="00211FE0"/>
    <w:rsid w:val="0021577B"/>
    <w:rsid w:val="00217201"/>
    <w:rsid w:val="00221732"/>
    <w:rsid w:val="00227D9F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44665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A67DF"/>
    <w:rsid w:val="006B0122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051D0"/>
    <w:rsid w:val="00707347"/>
    <w:rsid w:val="007167C1"/>
    <w:rsid w:val="00717999"/>
    <w:rsid w:val="00723D6E"/>
    <w:rsid w:val="00724715"/>
    <w:rsid w:val="00730FAF"/>
    <w:rsid w:val="00734C21"/>
    <w:rsid w:val="00741308"/>
    <w:rsid w:val="0075118F"/>
    <w:rsid w:val="00763701"/>
    <w:rsid w:val="0076373C"/>
    <w:rsid w:val="00774C93"/>
    <w:rsid w:val="00776F58"/>
    <w:rsid w:val="00781FC8"/>
    <w:rsid w:val="0078686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5824"/>
    <w:rsid w:val="00811552"/>
    <w:rsid w:val="00812DBA"/>
    <w:rsid w:val="008130A3"/>
    <w:rsid w:val="0081456C"/>
    <w:rsid w:val="0081740C"/>
    <w:rsid w:val="00817F29"/>
    <w:rsid w:val="00820F19"/>
    <w:rsid w:val="0082493C"/>
    <w:rsid w:val="008274F2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3785"/>
    <w:rsid w:val="008742A7"/>
    <w:rsid w:val="0087559B"/>
    <w:rsid w:val="00875D1F"/>
    <w:rsid w:val="00881C47"/>
    <w:rsid w:val="00882285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5790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7B18"/>
    <w:rsid w:val="00A142B9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9129A"/>
    <w:rsid w:val="00A93132"/>
    <w:rsid w:val="00AB0B38"/>
    <w:rsid w:val="00AB3634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1D57"/>
    <w:rsid w:val="00AF23E4"/>
    <w:rsid w:val="00AF6FD9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E368A"/>
    <w:rsid w:val="00CF0C7D"/>
    <w:rsid w:val="00CF18FA"/>
    <w:rsid w:val="00D03488"/>
    <w:rsid w:val="00D054CF"/>
    <w:rsid w:val="00D061DC"/>
    <w:rsid w:val="00D06D18"/>
    <w:rsid w:val="00D117A6"/>
    <w:rsid w:val="00D1522C"/>
    <w:rsid w:val="00D26E40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C779F"/>
    <w:rsid w:val="00DD195F"/>
    <w:rsid w:val="00DD2689"/>
    <w:rsid w:val="00DE0831"/>
    <w:rsid w:val="00DE0E87"/>
    <w:rsid w:val="00DF139A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C796A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FE5"/>
    <w:rsid w:val="00F96F52"/>
    <w:rsid w:val="00FA6F64"/>
    <w:rsid w:val="00FB14B3"/>
    <w:rsid w:val="00FB43AB"/>
    <w:rsid w:val="00FB53E2"/>
    <w:rsid w:val="00FB65E7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cw2018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10C0-60F2-45FD-BA74-16A0D215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3</cp:revision>
  <cp:lastPrinted>2017-10-07T16:31:00Z</cp:lastPrinted>
  <dcterms:created xsi:type="dcterms:W3CDTF">2017-10-23T11:04:00Z</dcterms:created>
  <dcterms:modified xsi:type="dcterms:W3CDTF">2017-10-23T12:00:00Z</dcterms:modified>
</cp:coreProperties>
</file>